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F5F16" w:rsidRDefault="008F5F16" w:rsidP="008F5F16">
      <w:pPr>
        <w:jc w:val="center"/>
        <w:rPr>
          <w:sz w:val="24"/>
          <w:szCs w:val="24"/>
          <w:lang w:eastAsia="en-US"/>
        </w:rPr>
      </w:pPr>
    </w:p>
    <w:p w:rsidR="008F5F16" w:rsidRDefault="008F5F16" w:rsidP="008F5F16">
      <w:pPr>
        <w:pStyle w:val="a3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noProof/>
          <w:lang w:val="en-US" w:eastAsia="en-US"/>
        </w:rPr>
        <w:drawing>
          <wp:anchor distT="0" distB="0" distL="114300" distR="114300" simplePos="0" relativeHeight="251659264" behindDoc="0" locked="0" layoutInCell="1" allowOverlap="1" wp14:anchorId="3E7B7CB7" wp14:editId="226C4C2D">
            <wp:simplePos x="0" y="0"/>
            <wp:positionH relativeFrom="margin">
              <wp:posOffset>2805430</wp:posOffset>
            </wp:positionH>
            <wp:positionV relativeFrom="paragraph">
              <wp:posOffset>-62865</wp:posOffset>
            </wp:positionV>
            <wp:extent cx="476250" cy="609600"/>
            <wp:effectExtent l="0" t="0" r="0" b="0"/>
            <wp:wrapSquare wrapText="right"/>
            <wp:docPr id="1" name="Рисунок 1" descr="Изображение выглядит как логотип&#10;&#10;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зображение выглядит как логотип&#10;&#10;Автоматически созданное описание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6096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F5F16" w:rsidRDefault="008F5F16" w:rsidP="008F5F16">
      <w:pPr>
        <w:pStyle w:val="a3"/>
        <w:numPr>
          <w:ilvl w:val="0"/>
          <w:numId w:val="1"/>
        </w:numPr>
        <w:spacing w:line="252" w:lineRule="auto"/>
        <w:rPr>
          <w:b/>
          <w:bCs/>
          <w:sz w:val="28"/>
          <w:szCs w:val="28"/>
        </w:rPr>
      </w:pPr>
    </w:p>
    <w:p w:rsidR="008F5F16" w:rsidRDefault="008F5F16" w:rsidP="008F5F16">
      <w:pPr>
        <w:pStyle w:val="a3"/>
        <w:numPr>
          <w:ilvl w:val="0"/>
          <w:numId w:val="1"/>
        </w:numPr>
        <w:spacing w:line="252" w:lineRule="auto"/>
        <w:rPr>
          <w:b/>
          <w:bCs/>
          <w:sz w:val="28"/>
          <w:szCs w:val="28"/>
        </w:rPr>
      </w:pPr>
    </w:p>
    <w:p w:rsidR="008F5F16" w:rsidRDefault="008F5F16" w:rsidP="008F5F16">
      <w:pPr>
        <w:pStyle w:val="a3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ФОНТАНСЬКА СІЛЬСЬКА РАДА</w:t>
      </w:r>
    </w:p>
    <w:p w:rsidR="008F5F16" w:rsidRDefault="008F5F16" w:rsidP="008F5F16">
      <w:pPr>
        <w:pStyle w:val="a3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ОДЕСЬКОГО РАЙОНУ ОДЕСЬКОЇ ОБЛАСТІ</w:t>
      </w:r>
    </w:p>
    <w:p w:rsidR="008F5F16" w:rsidRDefault="008F5F16" w:rsidP="008F5F16">
      <w:pPr>
        <w:pStyle w:val="a3"/>
        <w:numPr>
          <w:ilvl w:val="0"/>
          <w:numId w:val="1"/>
        </w:numPr>
        <w:spacing w:line="252" w:lineRule="auto"/>
        <w:jc w:val="center"/>
        <w:rPr>
          <w:b/>
          <w:bCs/>
          <w:sz w:val="28"/>
          <w:szCs w:val="28"/>
        </w:rPr>
      </w:pPr>
    </w:p>
    <w:p w:rsidR="008F5F16" w:rsidRDefault="008F5F16" w:rsidP="008F5F16">
      <w:pPr>
        <w:pStyle w:val="a4"/>
        <w:numPr>
          <w:ilvl w:val="0"/>
          <w:numId w:val="1"/>
        </w:numPr>
        <w:spacing w:before="0" w:beforeAutospacing="0" w:after="0" w:afterAutospacing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Р І Ш Е Н </w:t>
      </w:r>
      <w:proofErr w:type="spellStart"/>
      <w:r>
        <w:rPr>
          <w:b/>
          <w:sz w:val="28"/>
          <w:szCs w:val="28"/>
        </w:rPr>
        <w:t>Н</w:t>
      </w:r>
      <w:proofErr w:type="spellEnd"/>
      <w:r>
        <w:rPr>
          <w:b/>
          <w:sz w:val="28"/>
          <w:szCs w:val="28"/>
        </w:rPr>
        <w:t xml:space="preserve"> Я  С Е С І Ї</w:t>
      </w:r>
    </w:p>
    <w:p w:rsidR="008F5F16" w:rsidRDefault="008F5F16" w:rsidP="008F5F16">
      <w:pPr>
        <w:pStyle w:val="a4"/>
        <w:numPr>
          <w:ilvl w:val="0"/>
          <w:numId w:val="1"/>
        </w:numPr>
        <w:spacing w:before="0" w:beforeAutospacing="0" w:after="0" w:afterAutospacing="0"/>
        <w:jc w:val="center"/>
        <w:rPr>
          <w:bCs/>
          <w:sz w:val="28"/>
          <w:szCs w:val="28"/>
        </w:rPr>
      </w:pPr>
      <w:r>
        <w:rPr>
          <w:bCs/>
          <w:sz w:val="28"/>
          <w:szCs w:val="28"/>
          <w:lang w:val="en-US"/>
        </w:rPr>
        <w:t xml:space="preserve">VIII </w:t>
      </w:r>
      <w:r>
        <w:rPr>
          <w:bCs/>
          <w:sz w:val="28"/>
          <w:szCs w:val="28"/>
        </w:rPr>
        <w:t>скликання</w:t>
      </w:r>
    </w:p>
    <w:p w:rsidR="008F5F16" w:rsidRDefault="008F5F16" w:rsidP="008F5F16">
      <w:pPr>
        <w:pStyle w:val="a4"/>
        <w:numPr>
          <w:ilvl w:val="0"/>
          <w:numId w:val="1"/>
        </w:numPr>
        <w:spacing w:before="0" w:beforeAutospacing="0" w:after="0" w:afterAutospacing="0"/>
        <w:jc w:val="center"/>
        <w:rPr>
          <w:bCs/>
          <w:sz w:val="28"/>
          <w:szCs w:val="28"/>
        </w:rPr>
      </w:pPr>
    </w:p>
    <w:tbl>
      <w:tblPr>
        <w:tblStyle w:val="a5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89"/>
      </w:tblGrid>
      <w:tr w:rsidR="008F5F16" w:rsidRPr="006B15E1" w:rsidTr="00A4292E">
        <w:tc>
          <w:tcPr>
            <w:tcW w:w="9747" w:type="dxa"/>
          </w:tcPr>
          <w:p w:rsidR="008F5F16" w:rsidRDefault="008F5F16" w:rsidP="00A4292E">
            <w:pPr>
              <w:pStyle w:val="a4"/>
              <w:spacing w:before="0" w:beforeAutospacing="0" w:after="0" w:afterAutospacing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від  20.02.2026 року                                                                                      № </w:t>
            </w:r>
            <w:r w:rsidR="003725C1">
              <w:rPr>
                <w:bCs/>
                <w:sz w:val="28"/>
                <w:szCs w:val="28"/>
              </w:rPr>
              <w:t>3744</w:t>
            </w:r>
            <w:bookmarkStart w:id="0" w:name="_GoBack"/>
            <w:bookmarkEnd w:id="0"/>
          </w:p>
          <w:p w:rsidR="008F5F16" w:rsidRDefault="008F5F16" w:rsidP="00A4292E">
            <w:pPr>
              <w:pStyle w:val="a4"/>
              <w:spacing w:before="0" w:beforeAutospacing="0" w:after="0" w:afterAutospacing="0"/>
              <w:rPr>
                <w:b/>
                <w:sz w:val="28"/>
                <w:szCs w:val="28"/>
              </w:rPr>
            </w:pPr>
          </w:p>
        </w:tc>
      </w:tr>
    </w:tbl>
    <w:p w:rsidR="009651ED" w:rsidRPr="008F5F16" w:rsidRDefault="009651ED" w:rsidP="009651ED">
      <w:pPr>
        <w:jc w:val="both"/>
        <w:rPr>
          <w:sz w:val="28"/>
          <w:szCs w:val="28"/>
        </w:rPr>
      </w:pPr>
    </w:p>
    <w:p w:rsidR="009651ED" w:rsidRDefault="009651ED" w:rsidP="009651ED">
      <w:pPr>
        <w:jc w:val="both"/>
        <w:rPr>
          <w:b/>
          <w:sz w:val="28"/>
          <w:szCs w:val="28"/>
        </w:rPr>
      </w:pPr>
      <w:r>
        <w:rPr>
          <w:b/>
          <w:color w:val="000000"/>
          <w:sz w:val="28"/>
          <w:szCs w:val="28"/>
        </w:rPr>
        <w:t>Про надання Фізичній особі-підприємцю Подвигу Олександру Вікторовичу  дозволу на розроблення технічної документації із землеустрою щодо інвентаризації земель, кадастровий номер 5122786400:02:001:2913, яка розташована за адресою: Одеська область, Одеський район, с. Фонтанка, вул. Незалежності, ділянка 17</w:t>
      </w:r>
    </w:p>
    <w:p w:rsidR="009651ED" w:rsidRDefault="009651ED" w:rsidP="009651ED">
      <w:pPr>
        <w:pStyle w:val="a3"/>
        <w:numPr>
          <w:ilvl w:val="0"/>
          <w:numId w:val="1"/>
        </w:numPr>
        <w:ind w:left="0"/>
        <w:jc w:val="both"/>
        <w:rPr>
          <w:b/>
          <w:sz w:val="28"/>
          <w:szCs w:val="28"/>
        </w:rPr>
      </w:pPr>
    </w:p>
    <w:p w:rsidR="009651ED" w:rsidRPr="009651ED" w:rsidRDefault="009651ED" w:rsidP="009651ED">
      <w:pPr>
        <w:jc w:val="both"/>
        <w:rPr>
          <w:sz w:val="28"/>
          <w:szCs w:val="24"/>
        </w:rPr>
      </w:pPr>
      <w:r w:rsidRPr="009651ED">
        <w:rPr>
          <w:sz w:val="28"/>
          <w:szCs w:val="28"/>
        </w:rPr>
        <w:t xml:space="preserve">Керуючись </w:t>
      </w:r>
      <w:proofErr w:type="spellStart"/>
      <w:r w:rsidRPr="009651ED">
        <w:rPr>
          <w:sz w:val="28"/>
          <w:szCs w:val="28"/>
        </w:rPr>
        <w:t>ст.ст</w:t>
      </w:r>
      <w:proofErr w:type="spellEnd"/>
      <w:r w:rsidRPr="009651ED">
        <w:rPr>
          <w:sz w:val="28"/>
          <w:szCs w:val="28"/>
        </w:rPr>
        <w:t>. 12, 79</w:t>
      </w:r>
      <w:r w:rsidRPr="009651ED">
        <w:rPr>
          <w:sz w:val="28"/>
          <w:szCs w:val="28"/>
          <w:vertAlign w:val="superscript"/>
        </w:rPr>
        <w:t>1</w:t>
      </w:r>
      <w:r w:rsidRPr="009651ED">
        <w:rPr>
          <w:sz w:val="28"/>
          <w:szCs w:val="28"/>
        </w:rPr>
        <w:t>, 84, 92 Земельного кодексу України</w:t>
      </w:r>
      <w:r w:rsidRPr="009651ED">
        <w:rPr>
          <w:sz w:val="28"/>
          <w:szCs w:val="24"/>
        </w:rPr>
        <w:t>,</w:t>
      </w:r>
      <w:r w:rsidRPr="009651ED">
        <w:rPr>
          <w:sz w:val="28"/>
          <w:szCs w:val="28"/>
        </w:rPr>
        <w:t xml:space="preserve"> Законом України «Про землеустрій», Законом України «Про державний земельний кадастр», </w:t>
      </w:r>
      <w:proofErr w:type="spellStart"/>
      <w:r w:rsidRPr="009651ED">
        <w:rPr>
          <w:sz w:val="28"/>
          <w:szCs w:val="28"/>
        </w:rPr>
        <w:t>ст.ст</w:t>
      </w:r>
      <w:proofErr w:type="spellEnd"/>
      <w:r w:rsidRPr="009651ED">
        <w:rPr>
          <w:sz w:val="28"/>
          <w:szCs w:val="28"/>
        </w:rPr>
        <w:t xml:space="preserve">. 26, 59 Закону України «Про місцеве самоврядування в Україні», розглянувши звернення </w:t>
      </w:r>
      <w:r>
        <w:rPr>
          <w:sz w:val="28"/>
          <w:szCs w:val="28"/>
        </w:rPr>
        <w:t xml:space="preserve">фізичної особи-підприємця </w:t>
      </w:r>
      <w:proofErr w:type="spellStart"/>
      <w:r>
        <w:rPr>
          <w:sz w:val="28"/>
          <w:szCs w:val="28"/>
        </w:rPr>
        <w:t>Подвига</w:t>
      </w:r>
      <w:proofErr w:type="spellEnd"/>
      <w:r>
        <w:rPr>
          <w:sz w:val="28"/>
          <w:szCs w:val="28"/>
        </w:rPr>
        <w:t xml:space="preserve"> Олександра Вікторовича</w:t>
      </w:r>
      <w:r w:rsidRPr="009651ED">
        <w:rPr>
          <w:sz w:val="28"/>
          <w:szCs w:val="28"/>
        </w:rPr>
        <w:t xml:space="preserve"> стосовно надання дозволу на розроблення технічної документації із землеустрою щодо інвентаризації земельн</w:t>
      </w:r>
      <w:r>
        <w:rPr>
          <w:sz w:val="28"/>
          <w:szCs w:val="28"/>
        </w:rPr>
        <w:t>ої</w:t>
      </w:r>
      <w:r w:rsidRPr="009651ED">
        <w:rPr>
          <w:sz w:val="28"/>
          <w:szCs w:val="28"/>
        </w:rPr>
        <w:t xml:space="preserve"> ділян</w:t>
      </w:r>
      <w:r>
        <w:rPr>
          <w:sz w:val="28"/>
          <w:szCs w:val="28"/>
        </w:rPr>
        <w:t>ки</w:t>
      </w:r>
      <w:r w:rsidRPr="009651ED">
        <w:rPr>
          <w:sz w:val="28"/>
          <w:szCs w:val="28"/>
        </w:rPr>
        <w:t xml:space="preserve"> з кадастровим номером </w:t>
      </w:r>
      <w:r>
        <w:rPr>
          <w:sz w:val="28"/>
          <w:szCs w:val="28"/>
        </w:rPr>
        <w:t>5122786400:02:001:2913</w:t>
      </w:r>
      <w:r w:rsidRPr="009651ED">
        <w:rPr>
          <w:sz w:val="28"/>
          <w:szCs w:val="28"/>
        </w:rPr>
        <w:t>, як</w:t>
      </w:r>
      <w:r>
        <w:rPr>
          <w:sz w:val="28"/>
          <w:szCs w:val="28"/>
        </w:rPr>
        <w:t>а</w:t>
      </w:r>
      <w:r w:rsidRPr="009651ED">
        <w:rPr>
          <w:sz w:val="28"/>
          <w:szCs w:val="28"/>
        </w:rPr>
        <w:t xml:space="preserve"> </w:t>
      </w:r>
      <w:r>
        <w:rPr>
          <w:sz w:val="28"/>
          <w:szCs w:val="28"/>
        </w:rPr>
        <w:t>розташована за адресою: Одеська область, Одеський район, с. Фонтанка, вул. Незалежності, ділянка 17</w:t>
      </w:r>
      <w:r w:rsidRPr="009651ED">
        <w:rPr>
          <w:sz w:val="28"/>
          <w:szCs w:val="28"/>
        </w:rPr>
        <w:t xml:space="preserve"> та перебува</w:t>
      </w:r>
      <w:r>
        <w:rPr>
          <w:sz w:val="28"/>
          <w:szCs w:val="28"/>
        </w:rPr>
        <w:t>є</w:t>
      </w:r>
      <w:r w:rsidRPr="009651ED">
        <w:rPr>
          <w:sz w:val="28"/>
          <w:szCs w:val="28"/>
        </w:rPr>
        <w:t xml:space="preserve"> у користуванні </w:t>
      </w:r>
      <w:r>
        <w:rPr>
          <w:sz w:val="28"/>
          <w:szCs w:val="28"/>
        </w:rPr>
        <w:t xml:space="preserve">ФОП </w:t>
      </w:r>
      <w:proofErr w:type="spellStart"/>
      <w:r>
        <w:rPr>
          <w:sz w:val="28"/>
          <w:szCs w:val="28"/>
        </w:rPr>
        <w:t>Подвига</w:t>
      </w:r>
      <w:proofErr w:type="spellEnd"/>
      <w:r>
        <w:rPr>
          <w:sz w:val="28"/>
          <w:szCs w:val="28"/>
        </w:rPr>
        <w:t xml:space="preserve"> Олександра Вікторовича</w:t>
      </w:r>
      <w:r w:rsidRPr="009651ED">
        <w:rPr>
          <w:sz w:val="28"/>
          <w:szCs w:val="28"/>
        </w:rPr>
        <w:t xml:space="preserve"> на підставі договору оренди від </w:t>
      </w:r>
      <w:r>
        <w:rPr>
          <w:sz w:val="28"/>
          <w:szCs w:val="28"/>
        </w:rPr>
        <w:t>10.10.2012</w:t>
      </w:r>
      <w:r w:rsidRPr="009651ED">
        <w:rPr>
          <w:sz w:val="28"/>
          <w:szCs w:val="28"/>
        </w:rPr>
        <w:t xml:space="preserve"> року,  враховуючи висновки та пропозиції постійної депутатської комісії з питань земельних відносин, природокористування, планування території,</w:t>
      </w:r>
      <w:r w:rsidRPr="009651ED">
        <w:rPr>
          <w:sz w:val="28"/>
          <w:szCs w:val="24"/>
        </w:rPr>
        <w:t xml:space="preserve"> Фонтанська сільська рада Одеського району Одеської області, -</w:t>
      </w:r>
    </w:p>
    <w:p w:rsidR="009651ED" w:rsidRPr="009651ED" w:rsidRDefault="009651ED" w:rsidP="009651ED">
      <w:pPr>
        <w:pStyle w:val="a3"/>
        <w:numPr>
          <w:ilvl w:val="0"/>
          <w:numId w:val="1"/>
        </w:numPr>
        <w:jc w:val="both"/>
        <w:rPr>
          <w:sz w:val="28"/>
          <w:szCs w:val="24"/>
        </w:rPr>
      </w:pPr>
    </w:p>
    <w:p w:rsidR="009651ED" w:rsidRPr="009651ED" w:rsidRDefault="009651ED" w:rsidP="009651ED">
      <w:pPr>
        <w:pStyle w:val="a3"/>
        <w:numPr>
          <w:ilvl w:val="0"/>
          <w:numId w:val="1"/>
        </w:numPr>
        <w:jc w:val="center"/>
        <w:rPr>
          <w:b/>
          <w:sz w:val="28"/>
          <w:szCs w:val="24"/>
        </w:rPr>
      </w:pPr>
      <w:r w:rsidRPr="009651ED">
        <w:rPr>
          <w:b/>
          <w:sz w:val="28"/>
          <w:szCs w:val="24"/>
        </w:rPr>
        <w:t>ВИРІШИЛА:</w:t>
      </w:r>
    </w:p>
    <w:p w:rsidR="009651ED" w:rsidRPr="009651ED" w:rsidRDefault="009651ED" w:rsidP="009651ED">
      <w:pPr>
        <w:ind w:firstLine="432"/>
        <w:jc w:val="both"/>
        <w:rPr>
          <w:b/>
          <w:sz w:val="28"/>
          <w:szCs w:val="24"/>
        </w:rPr>
      </w:pPr>
      <w:r w:rsidRPr="009651ED">
        <w:rPr>
          <w:sz w:val="28"/>
          <w:szCs w:val="24"/>
        </w:rPr>
        <w:t>1.</w:t>
      </w:r>
      <w:r w:rsidRPr="009651ED">
        <w:rPr>
          <w:color w:val="000000" w:themeColor="text1"/>
          <w:sz w:val="28"/>
          <w:szCs w:val="28"/>
        </w:rPr>
        <w:t xml:space="preserve">Надати </w:t>
      </w:r>
      <w:r>
        <w:rPr>
          <w:color w:val="000000" w:themeColor="text1"/>
          <w:sz w:val="28"/>
          <w:szCs w:val="28"/>
        </w:rPr>
        <w:t>Фізичній особі-підприємцю Подвигу Олександру Вікторовичу</w:t>
      </w:r>
      <w:r w:rsidRPr="009651ED">
        <w:rPr>
          <w:color w:val="000000" w:themeColor="text1"/>
          <w:sz w:val="28"/>
          <w:szCs w:val="28"/>
        </w:rPr>
        <w:t xml:space="preserve"> дозвіл на розроблення </w:t>
      </w:r>
      <w:r w:rsidRPr="009651ED">
        <w:rPr>
          <w:bCs/>
          <w:color w:val="000000" w:themeColor="text1"/>
          <w:sz w:val="28"/>
          <w:szCs w:val="28"/>
        </w:rPr>
        <w:t>технічної документації із землеустрою щодо інвентаризації земельн</w:t>
      </w:r>
      <w:r>
        <w:rPr>
          <w:bCs/>
          <w:color w:val="000000" w:themeColor="text1"/>
          <w:sz w:val="28"/>
          <w:szCs w:val="28"/>
        </w:rPr>
        <w:t>ої</w:t>
      </w:r>
      <w:r w:rsidRPr="009651ED">
        <w:rPr>
          <w:bCs/>
          <w:color w:val="000000" w:themeColor="text1"/>
          <w:sz w:val="28"/>
          <w:szCs w:val="28"/>
        </w:rPr>
        <w:t xml:space="preserve"> ділян</w:t>
      </w:r>
      <w:r>
        <w:rPr>
          <w:bCs/>
          <w:color w:val="000000" w:themeColor="text1"/>
          <w:sz w:val="28"/>
          <w:szCs w:val="28"/>
        </w:rPr>
        <w:t>ки</w:t>
      </w:r>
      <w:r w:rsidRPr="009651ED">
        <w:rPr>
          <w:bCs/>
          <w:color w:val="000000" w:themeColor="text1"/>
          <w:sz w:val="28"/>
          <w:szCs w:val="28"/>
        </w:rPr>
        <w:t xml:space="preserve"> </w:t>
      </w:r>
      <w:r w:rsidRPr="009651ED">
        <w:rPr>
          <w:sz w:val="28"/>
          <w:szCs w:val="24"/>
        </w:rPr>
        <w:t xml:space="preserve">з кадастровим </w:t>
      </w:r>
      <w:r>
        <w:rPr>
          <w:sz w:val="28"/>
          <w:szCs w:val="24"/>
        </w:rPr>
        <w:t>номером 5122786400:02:001:2913</w:t>
      </w:r>
      <w:r w:rsidRPr="009651ED">
        <w:rPr>
          <w:sz w:val="28"/>
          <w:szCs w:val="24"/>
        </w:rPr>
        <w:t xml:space="preserve"> площею 0,</w:t>
      </w:r>
      <w:r>
        <w:rPr>
          <w:sz w:val="28"/>
          <w:szCs w:val="24"/>
        </w:rPr>
        <w:t>1078</w:t>
      </w:r>
      <w:r w:rsidR="00B459B9">
        <w:rPr>
          <w:sz w:val="28"/>
          <w:szCs w:val="24"/>
        </w:rPr>
        <w:t xml:space="preserve"> га</w:t>
      </w:r>
      <w:r w:rsidRPr="009651ED">
        <w:rPr>
          <w:sz w:val="28"/>
          <w:szCs w:val="24"/>
        </w:rPr>
        <w:t>, як</w:t>
      </w:r>
      <w:r>
        <w:rPr>
          <w:sz w:val="28"/>
          <w:szCs w:val="24"/>
        </w:rPr>
        <w:t>а</w:t>
      </w:r>
      <w:r w:rsidRPr="009651ED">
        <w:rPr>
          <w:sz w:val="28"/>
          <w:szCs w:val="24"/>
        </w:rPr>
        <w:t xml:space="preserve"> розташован</w:t>
      </w:r>
      <w:r>
        <w:rPr>
          <w:sz w:val="28"/>
          <w:szCs w:val="24"/>
        </w:rPr>
        <w:t>а</w:t>
      </w:r>
      <w:r w:rsidRPr="009651ED">
        <w:rPr>
          <w:sz w:val="28"/>
          <w:szCs w:val="24"/>
        </w:rPr>
        <w:t xml:space="preserve"> </w:t>
      </w:r>
      <w:r>
        <w:rPr>
          <w:sz w:val="28"/>
          <w:szCs w:val="24"/>
        </w:rPr>
        <w:t xml:space="preserve">за адресою: </w:t>
      </w:r>
      <w:r w:rsidR="00963AA8">
        <w:rPr>
          <w:sz w:val="28"/>
          <w:szCs w:val="24"/>
        </w:rPr>
        <w:t>Одеська область, Одеський район, с. Фонтанка, вул. Незалежності, ділянка 17</w:t>
      </w:r>
      <w:r w:rsidRPr="009651ED">
        <w:rPr>
          <w:sz w:val="28"/>
          <w:szCs w:val="24"/>
        </w:rPr>
        <w:t>.</w:t>
      </w:r>
    </w:p>
    <w:p w:rsidR="009651ED" w:rsidRPr="009651ED" w:rsidRDefault="009651ED" w:rsidP="009651ED">
      <w:pPr>
        <w:ind w:firstLine="432"/>
        <w:jc w:val="both"/>
        <w:rPr>
          <w:sz w:val="28"/>
          <w:szCs w:val="24"/>
        </w:rPr>
      </w:pPr>
      <w:r w:rsidRPr="009651ED">
        <w:rPr>
          <w:color w:val="000000" w:themeColor="text1"/>
          <w:sz w:val="28"/>
          <w:szCs w:val="28"/>
        </w:rPr>
        <w:lastRenderedPageBreak/>
        <w:t xml:space="preserve">2.Технічну документацію із землеустрою щодо інвентаризації земельної ділянки </w:t>
      </w:r>
      <w:r w:rsidRPr="009651ED">
        <w:rPr>
          <w:bCs/>
          <w:color w:val="000000" w:themeColor="text1"/>
          <w:sz w:val="28"/>
          <w:szCs w:val="28"/>
        </w:rPr>
        <w:t>подати до розгляду та затвердження у встановленому законодавством порядку.</w:t>
      </w:r>
    </w:p>
    <w:p w:rsidR="009651ED" w:rsidRDefault="009651ED" w:rsidP="009651ED">
      <w:pPr>
        <w:ind w:firstLine="432"/>
        <w:jc w:val="both"/>
        <w:rPr>
          <w:sz w:val="28"/>
          <w:szCs w:val="28"/>
        </w:rPr>
      </w:pPr>
      <w:r w:rsidRPr="009651ED">
        <w:rPr>
          <w:sz w:val="28"/>
          <w:szCs w:val="24"/>
        </w:rPr>
        <w:t xml:space="preserve">  3. </w:t>
      </w:r>
      <w:r w:rsidRPr="009651ED">
        <w:rPr>
          <w:sz w:val="28"/>
          <w:szCs w:val="28"/>
        </w:rPr>
        <w:t>Контроль за виконанням даного рішення покласти на постійну депутатську комісію з питань земельних відносин, природокористування, планування території (Шпат М.О.).</w:t>
      </w:r>
    </w:p>
    <w:p w:rsidR="008F5F16" w:rsidRDefault="008F5F16" w:rsidP="009651ED">
      <w:pPr>
        <w:ind w:firstLine="432"/>
        <w:jc w:val="both"/>
        <w:rPr>
          <w:sz w:val="28"/>
          <w:szCs w:val="28"/>
        </w:rPr>
      </w:pPr>
    </w:p>
    <w:p w:rsidR="008F5F16" w:rsidRDefault="008F5F16" w:rsidP="009651ED">
      <w:pPr>
        <w:ind w:firstLine="432"/>
        <w:jc w:val="both"/>
        <w:rPr>
          <w:sz w:val="28"/>
          <w:szCs w:val="28"/>
        </w:rPr>
      </w:pPr>
    </w:p>
    <w:p w:rsidR="008F5F16" w:rsidRDefault="008F5F16" w:rsidP="009651ED">
      <w:pPr>
        <w:ind w:firstLine="432"/>
        <w:jc w:val="both"/>
        <w:rPr>
          <w:sz w:val="28"/>
          <w:szCs w:val="28"/>
        </w:rPr>
      </w:pPr>
    </w:p>
    <w:p w:rsidR="008F5F16" w:rsidRDefault="008F5F16" w:rsidP="009651ED">
      <w:pPr>
        <w:ind w:firstLine="432"/>
        <w:jc w:val="both"/>
        <w:rPr>
          <w:sz w:val="28"/>
          <w:szCs w:val="28"/>
        </w:rPr>
      </w:pPr>
    </w:p>
    <w:p w:rsidR="008F5F16" w:rsidRPr="005D409B" w:rsidRDefault="008F5F16" w:rsidP="008F5F16">
      <w:pPr>
        <w:rPr>
          <w:b/>
          <w:sz w:val="28"/>
          <w:szCs w:val="28"/>
        </w:rPr>
      </w:pPr>
      <w:r w:rsidRPr="005D409B">
        <w:rPr>
          <w:b/>
          <w:sz w:val="28"/>
          <w:szCs w:val="28"/>
        </w:rPr>
        <w:t>В.о. сільського голови                                                             Андрій СЕРЕБРІЙ</w:t>
      </w:r>
    </w:p>
    <w:p w:rsidR="008F5F16" w:rsidRDefault="008F5F16" w:rsidP="009651ED">
      <w:pPr>
        <w:ind w:firstLine="432"/>
        <w:jc w:val="both"/>
        <w:rPr>
          <w:sz w:val="28"/>
          <w:szCs w:val="28"/>
        </w:rPr>
      </w:pPr>
    </w:p>
    <w:sectPr w:rsidR="008F5F16">
      <w:pgSz w:w="12240" w:h="15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79A8"/>
    <w:rsid w:val="00113693"/>
    <w:rsid w:val="0017060F"/>
    <w:rsid w:val="003725C1"/>
    <w:rsid w:val="00404555"/>
    <w:rsid w:val="00463411"/>
    <w:rsid w:val="008F5F16"/>
    <w:rsid w:val="00963AA8"/>
    <w:rsid w:val="009651ED"/>
    <w:rsid w:val="00B459B9"/>
    <w:rsid w:val="00CB7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B7E40E8"/>
  <w15:chartTrackingRefBased/>
  <w15:docId w15:val="{795F63D9-E55A-4AEC-B99B-480D0DC15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51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651ED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8F5F16"/>
    <w:pPr>
      <w:spacing w:before="100" w:beforeAutospacing="1" w:after="100" w:afterAutospacing="1"/>
    </w:pPr>
    <w:rPr>
      <w:sz w:val="24"/>
      <w:szCs w:val="24"/>
      <w:lang w:eastAsia="uk-UA"/>
    </w:rPr>
  </w:style>
  <w:style w:type="table" w:styleId="a5">
    <w:name w:val="Table Grid"/>
    <w:basedOn w:val="a1"/>
    <w:uiPriority w:val="59"/>
    <w:rsid w:val="008F5F16"/>
    <w:pPr>
      <w:spacing w:after="0" w:line="240" w:lineRule="auto"/>
    </w:pPr>
    <w:rPr>
      <w:lang w:val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323</Words>
  <Characters>1845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Fontanka123</dc:creator>
  <cp:keywords/>
  <dc:description/>
  <cp:lastModifiedBy>Fontanka123</cp:lastModifiedBy>
  <cp:revision>4</cp:revision>
  <dcterms:created xsi:type="dcterms:W3CDTF">2026-02-20T06:38:00Z</dcterms:created>
  <dcterms:modified xsi:type="dcterms:W3CDTF">2026-02-23T08:40:00Z</dcterms:modified>
</cp:coreProperties>
</file>